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FA" w:rsidRDefault="00CA518C" w:rsidP="00263BFA">
      <w:pPr>
        <w:jc w:val="both"/>
        <w:rPr>
          <w:b/>
          <w:sz w:val="28"/>
          <w:szCs w:val="28"/>
        </w:rPr>
      </w:pPr>
      <w:r w:rsidRPr="00CA518C">
        <w:rPr>
          <w:b/>
          <w:sz w:val="28"/>
          <w:szCs w:val="28"/>
        </w:rPr>
        <w:t xml:space="preserve">2. </w:t>
      </w:r>
      <w:r w:rsidR="00C11EF5">
        <w:rPr>
          <w:b/>
          <w:sz w:val="28"/>
          <w:szCs w:val="28"/>
        </w:rPr>
        <w:t>21</w:t>
      </w:r>
      <w:r w:rsidR="00263BFA">
        <w:rPr>
          <w:b/>
          <w:sz w:val="28"/>
          <w:szCs w:val="28"/>
        </w:rPr>
        <w:t>/09/2011</w:t>
      </w:r>
    </w:p>
    <w:p w:rsidR="00000000" w:rsidRDefault="00263BFA" w:rsidP="00263BF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Α.</w:t>
      </w:r>
      <w:r w:rsidR="00CA518C" w:rsidRPr="00CA518C">
        <w:rPr>
          <w:b/>
          <w:sz w:val="28"/>
          <w:szCs w:val="28"/>
        </w:rPr>
        <w:t>Το</w:t>
      </w:r>
      <w:proofErr w:type="spellEnd"/>
      <w:r w:rsidR="00CA518C" w:rsidRPr="00CA518C">
        <w:rPr>
          <w:b/>
          <w:sz w:val="28"/>
          <w:szCs w:val="28"/>
        </w:rPr>
        <w:t xml:space="preserve"> οριστικό άρθρο</w:t>
      </w:r>
    </w:p>
    <w:p w:rsidR="00CA518C" w:rsidRPr="00263BFA" w:rsidRDefault="00CA518C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Άρθρα λέγονται οι λέξεις που μπαίνουν μπροστά από τα ουσιαστικά για να δείξουν το γένος τους.</w:t>
      </w:r>
    </w:p>
    <w:p w:rsidR="00CA518C" w:rsidRPr="00263BFA" w:rsidRDefault="00CA518C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Το οριστικό άρθρο (ο, η, το) δηλώνει ένα ορισμένο πρόσωπο, ζώο ή πράγμα</w:t>
      </w:r>
    </w:p>
    <w:p w:rsidR="00CA518C" w:rsidRPr="00263BFA" w:rsidRDefault="00CA518C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Τα άρθρα δεν μένουν πάντα ίδια σε όλες τις πτώσεις αλλά κλίνονται δηλαδή παίρνουν διάφορες μορφές</w:t>
      </w:r>
    </w:p>
    <w:tbl>
      <w:tblPr>
        <w:tblStyle w:val="a3"/>
        <w:tblW w:w="0" w:type="auto"/>
        <w:tblLook w:val="04A0"/>
      </w:tblPr>
      <w:tblGrid>
        <w:gridCol w:w="1642"/>
        <w:gridCol w:w="1147"/>
        <w:gridCol w:w="1146"/>
        <w:gridCol w:w="1146"/>
        <w:gridCol w:w="1147"/>
        <w:gridCol w:w="1147"/>
        <w:gridCol w:w="1147"/>
      </w:tblGrid>
      <w:tr w:rsidR="00CA518C" w:rsidRPr="00263BFA" w:rsidTr="00A92286">
        <w:trPr>
          <w:trHeight w:val="267"/>
        </w:trPr>
        <w:tc>
          <w:tcPr>
            <w:tcW w:w="1642" w:type="dxa"/>
          </w:tcPr>
          <w:p w:rsidR="00CA518C" w:rsidRPr="00263BFA" w:rsidRDefault="00CA518C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Πτώσεις</w:t>
            </w:r>
          </w:p>
        </w:tc>
        <w:tc>
          <w:tcPr>
            <w:tcW w:w="3439" w:type="dxa"/>
            <w:gridSpan w:val="3"/>
          </w:tcPr>
          <w:p w:rsidR="00CA518C" w:rsidRPr="00263BFA" w:rsidRDefault="00CA518C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3441" w:type="dxa"/>
            <w:gridSpan w:val="3"/>
          </w:tcPr>
          <w:p w:rsidR="00CA518C" w:rsidRPr="00263BFA" w:rsidRDefault="00CA518C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Πληθυντικός αριθμός</w:t>
            </w:r>
          </w:p>
        </w:tc>
      </w:tr>
      <w:tr w:rsidR="00CA518C" w:rsidRPr="00263BFA" w:rsidTr="00CA518C">
        <w:tc>
          <w:tcPr>
            <w:tcW w:w="1642" w:type="dxa"/>
          </w:tcPr>
          <w:p w:rsidR="00CA518C" w:rsidRPr="00263BFA" w:rsidRDefault="00CA518C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Ονομαστική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ο</w:t>
            </w:r>
          </w:p>
        </w:tc>
        <w:tc>
          <w:tcPr>
            <w:tcW w:w="1146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η</w:t>
            </w:r>
          </w:p>
        </w:tc>
        <w:tc>
          <w:tcPr>
            <w:tcW w:w="1146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το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οι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οι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τα</w:t>
            </w:r>
          </w:p>
        </w:tc>
      </w:tr>
      <w:tr w:rsidR="00CA518C" w:rsidRPr="00263BFA" w:rsidTr="00CA518C">
        <w:tc>
          <w:tcPr>
            <w:tcW w:w="1642" w:type="dxa"/>
          </w:tcPr>
          <w:p w:rsidR="00CA518C" w:rsidRPr="00263BFA" w:rsidRDefault="00CA518C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Γενική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του</w:t>
            </w:r>
          </w:p>
        </w:tc>
        <w:tc>
          <w:tcPr>
            <w:tcW w:w="1146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της</w:t>
            </w:r>
          </w:p>
        </w:tc>
        <w:tc>
          <w:tcPr>
            <w:tcW w:w="1146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του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των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των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των</w:t>
            </w:r>
          </w:p>
        </w:tc>
      </w:tr>
      <w:tr w:rsidR="00CA518C" w:rsidRPr="00263BFA" w:rsidTr="00CA518C">
        <w:tc>
          <w:tcPr>
            <w:tcW w:w="1642" w:type="dxa"/>
          </w:tcPr>
          <w:p w:rsidR="00CA518C" w:rsidRPr="00263BFA" w:rsidRDefault="00CA518C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Αιτιατική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το(ν)</w:t>
            </w:r>
          </w:p>
        </w:tc>
        <w:tc>
          <w:tcPr>
            <w:tcW w:w="1146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την</w:t>
            </w:r>
          </w:p>
        </w:tc>
        <w:tc>
          <w:tcPr>
            <w:tcW w:w="1146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το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τους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τις</w:t>
            </w:r>
          </w:p>
        </w:tc>
        <w:tc>
          <w:tcPr>
            <w:tcW w:w="1147" w:type="dxa"/>
          </w:tcPr>
          <w:p w:rsidR="00CA518C" w:rsidRPr="00263BFA" w:rsidRDefault="00A92286" w:rsidP="00263BFA">
            <w:pPr>
              <w:jc w:val="both"/>
              <w:rPr>
                <w:sz w:val="28"/>
                <w:szCs w:val="28"/>
              </w:rPr>
            </w:pPr>
            <w:r w:rsidRPr="00263BFA">
              <w:rPr>
                <w:sz w:val="28"/>
                <w:szCs w:val="28"/>
              </w:rPr>
              <w:t>τα</w:t>
            </w:r>
          </w:p>
        </w:tc>
      </w:tr>
    </w:tbl>
    <w:p w:rsidR="00CA518C" w:rsidRPr="00263BFA" w:rsidRDefault="00A92286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Τα άρθρα δεν έχουν κλητική</w:t>
      </w:r>
    </w:p>
    <w:p w:rsidR="00A92286" w:rsidRPr="00263BFA" w:rsidRDefault="00A92286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 xml:space="preserve">Τα άρθρα τον και την διατηρούν το τελικό ν όταν η επόμενη λέξη αρχίζει από φωνήεν ή από κ, π, τ, ξ, ψ, </w:t>
      </w:r>
      <w:proofErr w:type="spellStart"/>
      <w:r w:rsidRPr="00263BFA">
        <w:rPr>
          <w:sz w:val="28"/>
          <w:szCs w:val="28"/>
        </w:rPr>
        <w:t>μπ</w:t>
      </w:r>
      <w:proofErr w:type="spellEnd"/>
      <w:r w:rsidRPr="00263BFA">
        <w:rPr>
          <w:sz w:val="28"/>
          <w:szCs w:val="28"/>
        </w:rPr>
        <w:t xml:space="preserve">, ντ, </w:t>
      </w:r>
      <w:proofErr w:type="spellStart"/>
      <w:r w:rsidRPr="00263BFA">
        <w:rPr>
          <w:sz w:val="28"/>
          <w:szCs w:val="28"/>
        </w:rPr>
        <w:t>γκ</w:t>
      </w:r>
      <w:proofErr w:type="spellEnd"/>
      <w:r w:rsidRPr="00263BFA">
        <w:rPr>
          <w:sz w:val="28"/>
          <w:szCs w:val="28"/>
        </w:rPr>
        <w:t xml:space="preserve">, </w:t>
      </w:r>
      <w:proofErr w:type="spellStart"/>
      <w:r w:rsidRPr="00263BFA">
        <w:rPr>
          <w:sz w:val="28"/>
          <w:szCs w:val="28"/>
        </w:rPr>
        <w:t>τσ</w:t>
      </w:r>
      <w:proofErr w:type="spellEnd"/>
      <w:r w:rsidRPr="00263BFA">
        <w:rPr>
          <w:sz w:val="28"/>
          <w:szCs w:val="28"/>
        </w:rPr>
        <w:t>, τζ</w:t>
      </w:r>
    </w:p>
    <w:p w:rsidR="00A92286" w:rsidRPr="00263BFA" w:rsidRDefault="00A92286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π.χ. τον άνθρωπο, την κοπέλα αλλά το δήμαρχο, τη ζέστη</w:t>
      </w:r>
    </w:p>
    <w:p w:rsidR="00263BFA" w:rsidRDefault="00263BFA" w:rsidP="00263BFA">
      <w:pPr>
        <w:jc w:val="both"/>
        <w:rPr>
          <w:b/>
          <w:sz w:val="28"/>
          <w:szCs w:val="28"/>
        </w:rPr>
      </w:pPr>
    </w:p>
    <w:p w:rsidR="00A92286" w:rsidRPr="00263BFA" w:rsidRDefault="00263BFA" w:rsidP="0026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Β. </w:t>
      </w:r>
      <w:r w:rsidR="00A92286" w:rsidRPr="00263BFA">
        <w:rPr>
          <w:b/>
          <w:sz w:val="28"/>
          <w:szCs w:val="28"/>
        </w:rPr>
        <w:t>Ουσιαστικά λέγονται οι λέξεις που φανερώνουν πρόσωπο, ζώο ή πράγμα, ενέργεια, κατάσταση ή ιδιότητα.</w:t>
      </w:r>
    </w:p>
    <w:p w:rsidR="00A92286" w:rsidRPr="00263BFA" w:rsidRDefault="00A92286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Τα ουσιαστ</w:t>
      </w:r>
      <w:r w:rsidR="00263BFA" w:rsidRPr="00263BFA">
        <w:rPr>
          <w:sz w:val="28"/>
          <w:szCs w:val="28"/>
        </w:rPr>
        <w:t>ικά διακρίνονται σε κύρια (που φ</w:t>
      </w:r>
      <w:r w:rsidRPr="00263BFA">
        <w:rPr>
          <w:sz w:val="28"/>
          <w:szCs w:val="28"/>
        </w:rPr>
        <w:t>ανερώνουν συγκεκριμένο πρό</w:t>
      </w:r>
      <w:r w:rsidR="00263BFA" w:rsidRPr="00263BFA">
        <w:rPr>
          <w:sz w:val="28"/>
          <w:szCs w:val="28"/>
        </w:rPr>
        <w:t xml:space="preserve">σωπο, ζώο ή πράγμα) </w:t>
      </w:r>
      <w:r w:rsidR="00263BFA">
        <w:rPr>
          <w:sz w:val="28"/>
          <w:szCs w:val="28"/>
        </w:rPr>
        <w:t>και κοινά</w:t>
      </w:r>
      <w:r w:rsidR="00263BFA" w:rsidRPr="00263BFA">
        <w:rPr>
          <w:sz w:val="28"/>
          <w:szCs w:val="28"/>
        </w:rPr>
        <w:t xml:space="preserve"> ουσιαστικά (που φανερώνουν όλα τα πρόσωπα, ζώα ή πράγματα του ίδιου είδους και ενέργεια, κατάσταση ή ιδιότητα.</w:t>
      </w:r>
    </w:p>
    <w:p w:rsidR="00263BFA" w:rsidRPr="00263BFA" w:rsidRDefault="00263BFA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Τα ουδέτερα που τελειώνουν σε ο ή σε ι γράφονται σε όμικρον ή με γιώτα</w:t>
      </w:r>
    </w:p>
    <w:p w:rsidR="00263BFA" w:rsidRPr="00263BFA" w:rsidRDefault="00263BFA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Το παιδί, το βιβλίο</w:t>
      </w:r>
    </w:p>
    <w:p w:rsidR="00263BFA" w:rsidRPr="00263BFA" w:rsidRDefault="00263BFA" w:rsidP="00263BFA">
      <w:pPr>
        <w:jc w:val="both"/>
        <w:rPr>
          <w:sz w:val="28"/>
          <w:szCs w:val="28"/>
        </w:rPr>
      </w:pPr>
      <w:r w:rsidRPr="00263BFA">
        <w:rPr>
          <w:sz w:val="28"/>
          <w:szCs w:val="28"/>
        </w:rPr>
        <w:t>Εξαιρούνται: το στάχυ, το οξύ, το δάκρυ, το δόρυ, το βράδυ, το δίχτυ.</w:t>
      </w:r>
    </w:p>
    <w:p w:rsidR="00A92286" w:rsidRDefault="00A92286" w:rsidP="00263BFA">
      <w:pPr>
        <w:jc w:val="both"/>
        <w:rPr>
          <w:sz w:val="28"/>
          <w:szCs w:val="28"/>
        </w:rPr>
      </w:pPr>
    </w:p>
    <w:p w:rsidR="00C11EF5" w:rsidRDefault="00C11EF5" w:rsidP="00263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Ονοματεπώνυμο:……………………………………………………………………21/9/2011</w:t>
      </w:r>
    </w:p>
    <w:p w:rsidR="00E749C5" w:rsidRDefault="00E749C5" w:rsidP="00E749C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Συμπληρώνω το άρθρο της ή τις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3847"/>
      </w:tblGrid>
      <w:tr w:rsidR="00E749C5" w:rsidTr="00E749C5">
        <w:tc>
          <w:tcPr>
            <w:tcW w:w="3955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…..κοπέλες</w:t>
            </w:r>
          </w:p>
        </w:tc>
        <w:tc>
          <w:tcPr>
            <w:tcW w:w="3847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…..χελώνας</w:t>
            </w:r>
          </w:p>
        </w:tc>
      </w:tr>
      <w:tr w:rsidR="00E749C5" w:rsidTr="00E749C5">
        <w:tc>
          <w:tcPr>
            <w:tcW w:w="3955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…..θάλασσας</w:t>
            </w:r>
          </w:p>
        </w:tc>
        <w:tc>
          <w:tcPr>
            <w:tcW w:w="3847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…..ακρογιαλιές</w:t>
            </w:r>
          </w:p>
        </w:tc>
      </w:tr>
      <w:tr w:rsidR="00E749C5" w:rsidTr="00E749C5">
        <w:tc>
          <w:tcPr>
            <w:tcW w:w="3955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…..συμβουλές</w:t>
            </w:r>
          </w:p>
        </w:tc>
        <w:tc>
          <w:tcPr>
            <w:tcW w:w="3847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…..βουτιάς</w:t>
            </w:r>
          </w:p>
        </w:tc>
      </w:tr>
      <w:tr w:rsidR="00E749C5" w:rsidTr="00E749C5">
        <w:tc>
          <w:tcPr>
            <w:tcW w:w="3955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…..μάγισσας</w:t>
            </w:r>
          </w:p>
        </w:tc>
        <w:tc>
          <w:tcPr>
            <w:tcW w:w="3847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…..εισόδου</w:t>
            </w:r>
          </w:p>
        </w:tc>
      </w:tr>
    </w:tbl>
    <w:p w:rsidR="00E749C5" w:rsidRDefault="00E749C5" w:rsidP="00E749C5">
      <w:pPr>
        <w:pStyle w:val="a5"/>
        <w:jc w:val="both"/>
        <w:rPr>
          <w:sz w:val="28"/>
          <w:szCs w:val="28"/>
        </w:rPr>
      </w:pPr>
    </w:p>
    <w:p w:rsidR="00E749C5" w:rsidRPr="00E749C5" w:rsidRDefault="00E749C5" w:rsidP="00E749C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749C5">
        <w:rPr>
          <w:sz w:val="28"/>
          <w:szCs w:val="28"/>
        </w:rPr>
        <w:t>Συμπληρώνω το άρθρο τ</w:t>
      </w:r>
      <w:r>
        <w:rPr>
          <w:sz w:val="28"/>
          <w:szCs w:val="28"/>
        </w:rPr>
        <w:t>ο(ν)</w:t>
      </w:r>
      <w:r w:rsidRPr="00E749C5">
        <w:rPr>
          <w:sz w:val="28"/>
          <w:szCs w:val="28"/>
        </w:rPr>
        <w:t xml:space="preserve"> ή </w:t>
      </w:r>
      <w:r>
        <w:rPr>
          <w:sz w:val="28"/>
          <w:szCs w:val="28"/>
        </w:rPr>
        <w:t>των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3"/>
        <w:gridCol w:w="3819"/>
      </w:tblGrid>
      <w:tr w:rsidR="00E749C5" w:rsidTr="00E749C5">
        <w:tc>
          <w:tcPr>
            <w:tcW w:w="4261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…..αγοριών</w:t>
            </w:r>
          </w:p>
        </w:tc>
        <w:tc>
          <w:tcPr>
            <w:tcW w:w="4261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…..παπά</w:t>
            </w:r>
          </w:p>
        </w:tc>
      </w:tr>
      <w:tr w:rsidR="00E749C5" w:rsidTr="00E749C5">
        <w:tc>
          <w:tcPr>
            <w:tcW w:w="4261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…..ψαρά</w:t>
            </w:r>
          </w:p>
        </w:tc>
        <w:tc>
          <w:tcPr>
            <w:tcW w:w="4261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…..ναυτικών</w:t>
            </w:r>
          </w:p>
        </w:tc>
      </w:tr>
      <w:tr w:rsidR="00E749C5" w:rsidTr="00E749C5">
        <w:tc>
          <w:tcPr>
            <w:tcW w:w="4261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…..παιχνιδιών</w:t>
            </w:r>
          </w:p>
        </w:tc>
        <w:tc>
          <w:tcPr>
            <w:tcW w:w="4261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…..ψάλτη</w:t>
            </w:r>
          </w:p>
        </w:tc>
      </w:tr>
      <w:tr w:rsidR="00E749C5" w:rsidTr="00E749C5">
        <w:tc>
          <w:tcPr>
            <w:tcW w:w="4261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…..συμμαθητή</w:t>
            </w:r>
          </w:p>
        </w:tc>
        <w:tc>
          <w:tcPr>
            <w:tcW w:w="4261" w:type="dxa"/>
          </w:tcPr>
          <w:p w:rsidR="00E749C5" w:rsidRDefault="00E749C5" w:rsidP="00E749C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…..αυγών</w:t>
            </w:r>
          </w:p>
        </w:tc>
      </w:tr>
    </w:tbl>
    <w:p w:rsidR="00E749C5" w:rsidRDefault="00E749C5">
      <w:pPr>
        <w:pStyle w:val="a5"/>
        <w:jc w:val="both"/>
        <w:rPr>
          <w:sz w:val="28"/>
          <w:szCs w:val="28"/>
        </w:rPr>
      </w:pPr>
    </w:p>
    <w:p w:rsidR="00E749C5" w:rsidRPr="00E749C5" w:rsidRDefault="00E749C5" w:rsidP="00E749C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749C5">
        <w:rPr>
          <w:sz w:val="28"/>
          <w:szCs w:val="28"/>
        </w:rPr>
        <w:t>Συμπληρώνω το άρ</w:t>
      </w:r>
      <w:r>
        <w:rPr>
          <w:sz w:val="28"/>
          <w:szCs w:val="28"/>
        </w:rPr>
        <w:t xml:space="preserve">θρο η </w:t>
      </w:r>
      <w:r w:rsidRPr="00E749C5">
        <w:rPr>
          <w:sz w:val="28"/>
          <w:szCs w:val="28"/>
        </w:rPr>
        <w:t xml:space="preserve"> ή </w:t>
      </w:r>
      <w:r>
        <w:rPr>
          <w:sz w:val="28"/>
          <w:szCs w:val="28"/>
        </w:rPr>
        <w:t>οι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1"/>
        <w:gridCol w:w="3851"/>
      </w:tblGrid>
      <w:tr w:rsidR="00231FA8" w:rsidTr="00487BE1">
        <w:tc>
          <w:tcPr>
            <w:tcW w:w="4261" w:type="dxa"/>
          </w:tcPr>
          <w:p w:rsidR="00E749C5" w:rsidRDefault="00E749C5" w:rsidP="00E749C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μαθητές</w:t>
            </w:r>
          </w:p>
        </w:tc>
        <w:tc>
          <w:tcPr>
            <w:tcW w:w="4261" w:type="dxa"/>
          </w:tcPr>
          <w:p w:rsidR="00E749C5" w:rsidRDefault="00E749C5" w:rsidP="00231FA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κασετίνα</w:t>
            </w:r>
          </w:p>
        </w:tc>
      </w:tr>
      <w:tr w:rsidR="00231FA8" w:rsidTr="00487BE1">
        <w:tc>
          <w:tcPr>
            <w:tcW w:w="4261" w:type="dxa"/>
          </w:tcPr>
          <w:p w:rsidR="00231FA8" w:rsidRPr="00231FA8" w:rsidRDefault="00E749C5" w:rsidP="00231FA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τσάντα</w:t>
            </w:r>
          </w:p>
        </w:tc>
        <w:tc>
          <w:tcPr>
            <w:tcW w:w="4261" w:type="dxa"/>
          </w:tcPr>
          <w:p w:rsidR="00E749C5" w:rsidRDefault="00E749C5" w:rsidP="00231FA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θήκη</w:t>
            </w:r>
          </w:p>
        </w:tc>
      </w:tr>
      <w:tr w:rsidR="00231FA8" w:rsidTr="00487BE1">
        <w:tc>
          <w:tcPr>
            <w:tcW w:w="4261" w:type="dxa"/>
          </w:tcPr>
          <w:p w:rsidR="00E749C5" w:rsidRDefault="00E749C5" w:rsidP="00231FA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γιορτές</w:t>
            </w:r>
          </w:p>
        </w:tc>
        <w:tc>
          <w:tcPr>
            <w:tcW w:w="4261" w:type="dxa"/>
          </w:tcPr>
          <w:p w:rsidR="00E749C5" w:rsidRDefault="00E749C5" w:rsidP="00231FA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επιβάτες</w:t>
            </w:r>
          </w:p>
        </w:tc>
      </w:tr>
      <w:tr w:rsidR="00231FA8" w:rsidTr="00487BE1">
        <w:tc>
          <w:tcPr>
            <w:tcW w:w="4261" w:type="dxa"/>
          </w:tcPr>
          <w:p w:rsidR="00E749C5" w:rsidRDefault="00E749C5" w:rsidP="00231FA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μάγοι</w:t>
            </w:r>
          </w:p>
        </w:tc>
        <w:tc>
          <w:tcPr>
            <w:tcW w:w="4261" w:type="dxa"/>
          </w:tcPr>
          <w:p w:rsidR="00E749C5" w:rsidRDefault="00E749C5" w:rsidP="00231FA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  <w:r w:rsidR="00231FA8">
              <w:rPr>
                <w:sz w:val="28"/>
                <w:szCs w:val="28"/>
              </w:rPr>
              <w:t>ναύτες</w:t>
            </w:r>
          </w:p>
        </w:tc>
      </w:tr>
      <w:tr w:rsidR="0018410A" w:rsidTr="00487BE1">
        <w:tc>
          <w:tcPr>
            <w:tcW w:w="4261" w:type="dxa"/>
          </w:tcPr>
          <w:p w:rsidR="0018410A" w:rsidRDefault="0018410A" w:rsidP="00231FA8">
            <w:pPr>
              <w:pStyle w:val="a5"/>
              <w:jc w:val="both"/>
              <w:rPr>
                <w:sz w:val="28"/>
                <w:szCs w:val="28"/>
              </w:rPr>
            </w:pPr>
          </w:p>
          <w:p w:rsidR="00C11EF5" w:rsidRDefault="00C11EF5" w:rsidP="00231FA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8410A" w:rsidRDefault="0018410A" w:rsidP="00231FA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749C5" w:rsidRDefault="0018410A" w:rsidP="0018410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Συμπληρώνω τις καταλήξεις των ουσιαστικών στο παρακάτω κείμενο</w:t>
      </w:r>
    </w:p>
    <w:p w:rsidR="00C11EF5" w:rsidRDefault="0018410A" w:rsidP="00C11EF5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Ποσειδώνας ήταν ο </w:t>
      </w:r>
      <w:proofErr w:type="spellStart"/>
      <w:r>
        <w:rPr>
          <w:sz w:val="28"/>
          <w:szCs w:val="28"/>
        </w:rPr>
        <w:t>θε…ς</w:t>
      </w:r>
      <w:proofErr w:type="spellEnd"/>
      <w:r>
        <w:rPr>
          <w:sz w:val="28"/>
          <w:szCs w:val="28"/>
        </w:rPr>
        <w:t xml:space="preserve"> της </w:t>
      </w:r>
      <w:proofErr w:type="spellStart"/>
      <w:r>
        <w:rPr>
          <w:sz w:val="28"/>
          <w:szCs w:val="28"/>
        </w:rPr>
        <w:t>φωτι…και</w:t>
      </w:r>
      <w:proofErr w:type="spellEnd"/>
      <w:r>
        <w:rPr>
          <w:sz w:val="28"/>
          <w:szCs w:val="28"/>
        </w:rPr>
        <w:t xml:space="preserve"> των </w:t>
      </w:r>
      <w:proofErr w:type="spellStart"/>
      <w:r>
        <w:rPr>
          <w:sz w:val="28"/>
          <w:szCs w:val="28"/>
        </w:rPr>
        <w:t>μετάλλ….Σε</w:t>
      </w:r>
      <w:proofErr w:type="spellEnd"/>
      <w:r>
        <w:rPr>
          <w:sz w:val="28"/>
          <w:szCs w:val="28"/>
        </w:rPr>
        <w:t xml:space="preserve"> μια </w:t>
      </w:r>
      <w:proofErr w:type="spellStart"/>
      <w:r>
        <w:rPr>
          <w:sz w:val="28"/>
          <w:szCs w:val="28"/>
        </w:rPr>
        <w:t>σπηλ….στον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Όλυμπ….είχε</w:t>
      </w:r>
      <w:proofErr w:type="spellEnd"/>
      <w:r>
        <w:rPr>
          <w:sz w:val="28"/>
          <w:szCs w:val="28"/>
        </w:rPr>
        <w:t xml:space="preserve"> το </w:t>
      </w:r>
      <w:proofErr w:type="spellStart"/>
      <w:r>
        <w:rPr>
          <w:sz w:val="28"/>
          <w:szCs w:val="28"/>
        </w:rPr>
        <w:t>εργαστήρ….του</w:t>
      </w:r>
      <w:proofErr w:type="spellEnd"/>
      <w:r>
        <w:rPr>
          <w:sz w:val="28"/>
          <w:szCs w:val="28"/>
        </w:rPr>
        <w:t xml:space="preserve">, όπου έλιωνε τα </w:t>
      </w:r>
      <w:proofErr w:type="spellStart"/>
      <w:r>
        <w:rPr>
          <w:sz w:val="28"/>
          <w:szCs w:val="28"/>
        </w:rPr>
        <w:t>μέταλλ</w:t>
      </w:r>
      <w:proofErr w:type="spellEnd"/>
      <w:r>
        <w:rPr>
          <w:sz w:val="28"/>
          <w:szCs w:val="28"/>
        </w:rPr>
        <w:t xml:space="preserve">… κι έφτιαχνε </w:t>
      </w:r>
      <w:proofErr w:type="spellStart"/>
      <w:r>
        <w:rPr>
          <w:sz w:val="28"/>
          <w:szCs w:val="28"/>
        </w:rPr>
        <w:t>πράγματ….περίτεχνα</w:t>
      </w:r>
      <w:proofErr w:type="spellEnd"/>
      <w:r>
        <w:rPr>
          <w:sz w:val="28"/>
          <w:szCs w:val="28"/>
        </w:rPr>
        <w:t xml:space="preserve">. ήταν </w:t>
      </w:r>
      <w:proofErr w:type="spellStart"/>
      <w:r>
        <w:rPr>
          <w:sz w:val="28"/>
          <w:szCs w:val="28"/>
        </w:rPr>
        <w:t>κουτσ</w:t>
      </w:r>
      <w:proofErr w:type="spellEnd"/>
      <w:r>
        <w:rPr>
          <w:sz w:val="28"/>
          <w:szCs w:val="28"/>
        </w:rPr>
        <w:t xml:space="preserve">…., γιατί μια κάποτε ο Δίας θύμωσε και τον πέταξε απ’ την </w:t>
      </w:r>
      <w:proofErr w:type="spellStart"/>
      <w:r>
        <w:rPr>
          <w:sz w:val="28"/>
          <w:szCs w:val="28"/>
        </w:rPr>
        <w:t>κορυφ….του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Ολύμπουστη</w:t>
      </w:r>
      <w:proofErr w:type="spellEnd"/>
      <w:r>
        <w:rPr>
          <w:sz w:val="28"/>
          <w:szCs w:val="28"/>
        </w:rPr>
        <w:t xml:space="preserve"> Λήμνο κι έτσι χτύπησε το </w:t>
      </w:r>
      <w:proofErr w:type="spellStart"/>
      <w:r>
        <w:rPr>
          <w:sz w:val="28"/>
          <w:szCs w:val="28"/>
        </w:rPr>
        <w:t>πόδ</w:t>
      </w:r>
      <w:proofErr w:type="spellEnd"/>
      <w:r>
        <w:rPr>
          <w:sz w:val="28"/>
          <w:szCs w:val="28"/>
        </w:rPr>
        <w:t>… του.</w:t>
      </w:r>
    </w:p>
    <w:p w:rsidR="00C11EF5" w:rsidRDefault="00C11EF5" w:rsidP="00C11EF5">
      <w:pPr>
        <w:pStyle w:val="a5"/>
        <w:ind w:left="1069"/>
        <w:jc w:val="both"/>
        <w:rPr>
          <w:sz w:val="28"/>
          <w:szCs w:val="28"/>
        </w:rPr>
      </w:pPr>
    </w:p>
    <w:p w:rsidR="00C11EF5" w:rsidRDefault="00C11EF5" w:rsidP="00C11E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Βάζω σε αλφαβητική σειρά τις λέξεις:</w:t>
      </w:r>
    </w:p>
    <w:p w:rsidR="00C11EF5" w:rsidRDefault="00C11EF5" w:rsidP="00C11EF5">
      <w:pPr>
        <w:jc w:val="both"/>
        <w:rPr>
          <w:sz w:val="28"/>
          <w:szCs w:val="28"/>
        </w:rPr>
      </w:pPr>
      <w:r>
        <w:rPr>
          <w:sz w:val="28"/>
          <w:szCs w:val="28"/>
        </w:rPr>
        <w:t>φορά, φάλαινα, φεγγάρι, Φρειδερίκος, φωνές, φτηνός</w:t>
      </w:r>
    </w:p>
    <w:p w:rsidR="00C11EF5" w:rsidRDefault="00C11EF5" w:rsidP="00C11EF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B4F" w:rsidRPr="00C11EF5" w:rsidRDefault="00203B4F" w:rsidP="00C11EF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C11EF5" w:rsidRPr="00263BFA" w:rsidRDefault="00C11EF5" w:rsidP="0018410A">
      <w:pPr>
        <w:pStyle w:val="a5"/>
        <w:ind w:left="1069"/>
        <w:jc w:val="both"/>
        <w:rPr>
          <w:sz w:val="28"/>
          <w:szCs w:val="28"/>
        </w:rPr>
      </w:pPr>
    </w:p>
    <w:sectPr w:rsidR="00C11EF5" w:rsidRPr="00263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7FEE"/>
    <w:multiLevelType w:val="hybridMultilevel"/>
    <w:tmpl w:val="87AAF6C8"/>
    <w:lvl w:ilvl="0" w:tplc="040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0DF8"/>
    <w:multiLevelType w:val="hybridMultilevel"/>
    <w:tmpl w:val="87AAF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84E3E"/>
    <w:multiLevelType w:val="hybridMultilevel"/>
    <w:tmpl w:val="A3EC430E"/>
    <w:lvl w:ilvl="0" w:tplc="040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18C"/>
    <w:rsid w:val="0018410A"/>
    <w:rsid w:val="00203B4F"/>
    <w:rsid w:val="00231FA8"/>
    <w:rsid w:val="00263BFA"/>
    <w:rsid w:val="00A92286"/>
    <w:rsid w:val="00C11EF5"/>
    <w:rsid w:val="00CA518C"/>
    <w:rsid w:val="00E7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3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4</cp:revision>
  <cp:lastPrinted>2011-09-20T19:43:00Z</cp:lastPrinted>
  <dcterms:created xsi:type="dcterms:W3CDTF">2011-09-20T19:12:00Z</dcterms:created>
  <dcterms:modified xsi:type="dcterms:W3CDTF">2011-09-20T20:04:00Z</dcterms:modified>
</cp:coreProperties>
</file>